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隆回县思源实验学校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“书香校园·好书共读”教师征文汇总表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</w:p>
    <w:tbl>
      <w:tblPr>
        <w:tblStyle w:val="3"/>
        <w:tblpPr w:leftFromText="180" w:rightFromText="180" w:vertAnchor="text" w:horzAnchor="page" w:tblpX="1885" w:tblpY="10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39"/>
        <w:gridCol w:w="1124"/>
        <w:gridCol w:w="4513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学部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作者姓名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作品题目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2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奖次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小学部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侯思思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重读《雷锋日记》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小学部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贺苏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品《论语》经典 悟教育真谛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小学部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张钰曼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读《课堂上究竟发生了什么》有感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初中部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陈明华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读林语堂的《中国人》有感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初中部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陈媛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5"/>
                <w:szCs w:val="15"/>
                <w:lang w:val="en-US" w:eastAsia="zh-CN"/>
              </w:rPr>
              <w:t>我与群文阅读——读《让学生学会阅读 群文阅读这样做》有感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初中部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黄斌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两种性格，一种悲剧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小学部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宁语琦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《在书香围绕中品读真正的力量》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小学部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陈晶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《当幸福的“点灯人”，做有温度的“教育者”》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小学部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肖秋霞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《做中华民族的脊梁》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小学部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范静娴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《于苦难中悟人生》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小学部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马艳红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《读书笔记》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小学部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欧阳磊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《塑阳光心态，做幸福教师》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小学部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龙精华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《平凡的是世界，不是人心》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小学部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陈楚雯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《爱教育，心常宁》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小学部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易红芳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《读有效教师有感》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小学部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林莎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《平凡世界，平凡人生》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小学部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黄红艳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看《人世间》有感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小学部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孙纯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从《稻草人》谈阅读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初中部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陈曦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《平凡的世界》读后感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初中部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康敏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好书推荐《易经真的很简单》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初中部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李征东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初识群文阅读  人间真味是清欢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初中部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邵乐华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《道德经》对于班主任工作的启示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初中部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阳伟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《一盏一盏的灯》读书有感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初中部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夏延龙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好书推荐——李镇西的《做最好的班主任》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初中部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杜立平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人生智慧书中藏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初中部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胡娇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圣人之道，为人之争</w:t>
            </w:r>
          </w:p>
        </w:tc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8DDAB2-22A5-40D4-BB28-964D57EDAB1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06F233D-AC19-404C-BCE2-B443920B97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736A8"/>
    <w:rsid w:val="386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2022-11-29T06:14:00Z</dcterms:created>
  <dc:creator>Z</dc:creator>
  <cp:lastModifiedBy>Z</cp:lastModifiedBy>
  <dcterms:modified xsi:type="dcterms:W3CDTF">2022-11-29T06:21:57Z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